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0A52" w14:textId="0D90E4A5" w:rsidR="00E6302E" w:rsidRPr="00DA4B01" w:rsidRDefault="005308C3" w:rsidP="00DA4B01">
      <w:pPr>
        <w:tabs>
          <w:tab w:val="left" w:pos="6804"/>
        </w:tabs>
        <w:jc w:val="right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Reversal</w:t>
      </w:r>
    </w:p>
    <w:p w14:paraId="367CDF21" w14:textId="77777777" w:rsidR="00DA4B01" w:rsidRDefault="00DA4B01" w:rsidP="00DA4B01"/>
    <w:p w14:paraId="3020D381" w14:textId="09B9C30F" w:rsidR="00C47190" w:rsidRPr="00E6302E" w:rsidRDefault="00657FAC" w:rsidP="00E6302E">
      <w:pPr>
        <w:pStyle w:val="Rubrik1"/>
        <w:rPr>
          <w:sz w:val="32"/>
        </w:rPr>
      </w:pPr>
      <w:r>
        <w:t xml:space="preserve">Leverans av </w:t>
      </w:r>
      <w:r w:rsidR="00E6302E">
        <w:t>arkiv</w:t>
      </w:r>
      <w:r>
        <w:t>handlingar till Stadsarkivet</w:t>
      </w:r>
    </w:p>
    <w:tbl>
      <w:tblPr>
        <w:tblStyle w:val="Tabellrutnt"/>
        <w:tblW w:w="0" w:type="auto"/>
        <w:tblCellMar>
          <w:left w:w="57" w:type="dxa"/>
          <w:right w:w="74" w:type="dxa"/>
        </w:tblCellMar>
        <w:tblLook w:val="04A0" w:firstRow="1" w:lastRow="0" w:firstColumn="1" w:lastColumn="0" w:noHBand="0" w:noVBand="1"/>
      </w:tblPr>
      <w:tblGrid>
        <w:gridCol w:w="5866"/>
        <w:gridCol w:w="3336"/>
      </w:tblGrid>
      <w:tr w:rsidR="007A7198" w:rsidRPr="001C6B6E" w14:paraId="7EC5C3AE" w14:textId="77777777" w:rsidTr="001C68AC">
        <w:trPr>
          <w:trHeight w:val="567"/>
        </w:trPr>
        <w:tc>
          <w:tcPr>
            <w:tcW w:w="5866" w:type="dxa"/>
          </w:tcPr>
          <w:p w14:paraId="26FC3341" w14:textId="77777777" w:rsidR="007A7198" w:rsidRPr="001C6B6E" w:rsidRDefault="007A7198" w:rsidP="0015420E">
            <w:pPr>
              <w:tabs>
                <w:tab w:val="left" w:pos="1304"/>
              </w:tabs>
              <w:spacing w:after="0" w:line="240" w:lineRule="auto"/>
              <w:ind w:left="34" w:right="-1901"/>
              <w:rPr>
                <w:rFonts w:cs="Arial"/>
                <w:bCs/>
                <w:sz w:val="20"/>
                <w:szCs w:val="20"/>
                <w:lang w:eastAsia="sv-SE"/>
              </w:rPr>
            </w:pPr>
            <w:r w:rsidRPr="001C6B6E">
              <w:rPr>
                <w:rFonts w:cs="Arial"/>
                <w:b/>
                <w:bCs/>
                <w:sz w:val="20"/>
                <w:szCs w:val="20"/>
                <w:lang w:eastAsia="sv-SE"/>
              </w:rPr>
              <w:t>Levererande verksamhet:</w:t>
            </w:r>
          </w:p>
          <w:p w14:paraId="3029B896" w14:textId="638D9D9D" w:rsidR="007A7198" w:rsidRPr="008D786D" w:rsidRDefault="007A7198" w:rsidP="0015420E">
            <w:pPr>
              <w:tabs>
                <w:tab w:val="left" w:pos="1304"/>
              </w:tabs>
              <w:spacing w:after="0" w:line="240" w:lineRule="auto"/>
              <w:ind w:left="34" w:right="-1901"/>
              <w:rPr>
                <w:rFonts w:cs="Arial"/>
                <w:sz w:val="20"/>
                <w:szCs w:val="20"/>
                <w:lang w:eastAsia="sv-SE"/>
              </w:rPr>
            </w:pPr>
          </w:p>
        </w:tc>
        <w:tc>
          <w:tcPr>
            <w:tcW w:w="3336" w:type="dxa"/>
          </w:tcPr>
          <w:p w14:paraId="31A77FC2" w14:textId="1FD10140" w:rsidR="007A7198" w:rsidRPr="001C6B6E" w:rsidRDefault="007A7198" w:rsidP="0015420E">
            <w:pPr>
              <w:tabs>
                <w:tab w:val="left" w:pos="1304"/>
              </w:tabs>
              <w:spacing w:after="0" w:line="240" w:lineRule="auto"/>
              <w:ind w:left="34" w:right="-1901"/>
              <w:rPr>
                <w:rFonts w:cs="Arial"/>
                <w:b/>
                <w:bCs/>
                <w:sz w:val="20"/>
                <w:szCs w:val="20"/>
                <w:lang w:eastAsia="sv-SE"/>
              </w:rPr>
            </w:pPr>
            <w:r w:rsidRPr="001C6B6E">
              <w:rPr>
                <w:rFonts w:cs="Arial"/>
                <w:b/>
                <w:bCs/>
                <w:sz w:val="20"/>
                <w:szCs w:val="20"/>
                <w:lang w:eastAsia="sv-SE"/>
              </w:rPr>
              <w:t>Leveransdatum:</w:t>
            </w:r>
          </w:p>
          <w:p w14:paraId="113A25B8" w14:textId="6E35D122" w:rsidR="007A7198" w:rsidRPr="001C6B6E" w:rsidRDefault="007A7198" w:rsidP="00E6302E">
            <w:pPr>
              <w:pStyle w:val="Celltext"/>
              <w:rPr>
                <w:sz w:val="20"/>
                <w:szCs w:val="20"/>
              </w:rPr>
            </w:pPr>
          </w:p>
        </w:tc>
      </w:tr>
      <w:tr w:rsidR="001C68AC" w:rsidRPr="001C6B6E" w14:paraId="23C4B067" w14:textId="77777777" w:rsidTr="001C68AC">
        <w:tc>
          <w:tcPr>
            <w:tcW w:w="5866" w:type="dxa"/>
          </w:tcPr>
          <w:p w14:paraId="7DF39C40" w14:textId="77777777" w:rsidR="001C68AC" w:rsidRPr="001C6B6E" w:rsidRDefault="001C68AC" w:rsidP="0015420E">
            <w:pPr>
              <w:tabs>
                <w:tab w:val="left" w:pos="1304"/>
              </w:tabs>
              <w:spacing w:after="0" w:line="240" w:lineRule="auto"/>
              <w:ind w:left="34" w:right="-1901"/>
              <w:rPr>
                <w:rFonts w:cs="Arial"/>
                <w:b/>
                <w:bCs/>
                <w:sz w:val="20"/>
                <w:szCs w:val="20"/>
                <w:lang w:eastAsia="sv-SE"/>
              </w:rPr>
            </w:pPr>
            <w:r w:rsidRPr="001C6B6E">
              <w:rPr>
                <w:rFonts w:cs="Arial"/>
                <w:b/>
                <w:bCs/>
                <w:sz w:val="20"/>
                <w:szCs w:val="20"/>
                <w:lang w:eastAsia="sv-SE"/>
              </w:rPr>
              <w:t>Kontaktperson:</w:t>
            </w:r>
          </w:p>
          <w:p w14:paraId="4C6F5D93" w14:textId="4AE47F4E" w:rsidR="001C68AC" w:rsidRPr="001C6B6E" w:rsidRDefault="001C68AC" w:rsidP="00E570FA">
            <w:pPr>
              <w:tabs>
                <w:tab w:val="left" w:pos="1304"/>
              </w:tabs>
              <w:spacing w:after="0" w:line="240" w:lineRule="auto"/>
              <w:ind w:left="34" w:right="-1901"/>
              <w:rPr>
                <w:rFonts w:cs="Arial"/>
                <w:sz w:val="20"/>
                <w:szCs w:val="20"/>
                <w:lang w:eastAsia="sv-SE"/>
              </w:rPr>
            </w:pPr>
          </w:p>
        </w:tc>
        <w:tc>
          <w:tcPr>
            <w:tcW w:w="3336" w:type="dxa"/>
          </w:tcPr>
          <w:p w14:paraId="16C43D92" w14:textId="7348A888" w:rsidR="001C68AC" w:rsidRPr="001C6B6E" w:rsidRDefault="001C68AC" w:rsidP="0015420E">
            <w:pPr>
              <w:tabs>
                <w:tab w:val="left" w:pos="1304"/>
              </w:tabs>
              <w:spacing w:after="0" w:line="240" w:lineRule="auto"/>
              <w:ind w:left="34" w:right="-1901"/>
              <w:rPr>
                <w:rFonts w:cs="Arial"/>
                <w:b/>
                <w:bCs/>
                <w:sz w:val="20"/>
                <w:szCs w:val="20"/>
                <w:lang w:eastAsia="sv-SE"/>
              </w:rPr>
            </w:pPr>
            <w:r>
              <w:rPr>
                <w:rFonts w:cs="Arial"/>
                <w:b/>
                <w:bCs/>
                <w:sz w:val="20"/>
                <w:szCs w:val="20"/>
                <w:lang w:eastAsia="sv-SE"/>
              </w:rPr>
              <w:t>Telefon</w:t>
            </w:r>
            <w:r w:rsidRPr="001C6B6E">
              <w:rPr>
                <w:rFonts w:cs="Arial"/>
                <w:b/>
                <w:bCs/>
                <w:sz w:val="20"/>
                <w:szCs w:val="20"/>
                <w:lang w:eastAsia="sv-SE"/>
              </w:rPr>
              <w:t>:</w:t>
            </w:r>
          </w:p>
          <w:p w14:paraId="55406DE4" w14:textId="1FC546B2" w:rsidR="001C68AC" w:rsidRPr="001C6B6E" w:rsidRDefault="001C68AC" w:rsidP="00E6302E">
            <w:pPr>
              <w:pStyle w:val="Celltext"/>
              <w:rPr>
                <w:sz w:val="20"/>
                <w:szCs w:val="20"/>
              </w:rPr>
            </w:pPr>
          </w:p>
        </w:tc>
      </w:tr>
    </w:tbl>
    <w:p w14:paraId="0C6E4F77" w14:textId="77777777" w:rsidR="00E6302E" w:rsidRDefault="00E6302E" w:rsidP="00E6302E">
      <w:pPr>
        <w:spacing w:after="0" w:line="240" w:lineRule="auto"/>
        <w:rPr>
          <w:b/>
          <w:bCs/>
        </w:rPr>
      </w:pPr>
    </w:p>
    <w:p w14:paraId="431C8D96" w14:textId="13A3DA00" w:rsidR="00B77257" w:rsidRDefault="00B77257" w:rsidP="00E6302E">
      <w:pPr>
        <w:spacing w:after="0" w:line="240" w:lineRule="auto"/>
        <w:rPr>
          <w:sz w:val="20"/>
        </w:rPr>
      </w:pPr>
      <w:r>
        <w:rPr>
          <w:b/>
          <w:bCs/>
          <w:sz w:val="20"/>
        </w:rPr>
        <w:t xml:space="preserve">Observera! </w:t>
      </w:r>
      <w:r>
        <w:rPr>
          <w:sz w:val="20"/>
        </w:rPr>
        <w:t xml:space="preserve">Innan leverans ska handlingarna vara ordnade och packade enligt </w:t>
      </w:r>
      <w:r w:rsidR="0073579D">
        <w:rPr>
          <w:sz w:val="20"/>
        </w:rPr>
        <w:t>stadsarkivets regler för leveranser. Läs mer om leveranser på intranätet:</w:t>
      </w:r>
    </w:p>
    <w:p w14:paraId="48242015" w14:textId="3B1FF72F" w:rsidR="0073579D" w:rsidRDefault="00000000" w:rsidP="00787F8D">
      <w:pPr>
        <w:spacing w:after="0" w:line="240" w:lineRule="auto"/>
        <w:rPr>
          <w:sz w:val="20"/>
        </w:rPr>
      </w:pPr>
      <w:hyperlink r:id="rId11" w:history="1">
        <w:r w:rsidR="0073579D" w:rsidRPr="0073579D">
          <w:rPr>
            <w:rStyle w:val="Hyperlnk"/>
            <w:sz w:val="20"/>
          </w:rPr>
          <w:t>Service och stöd i arbetet – Dokumenthantering - Arkivering</w:t>
        </w:r>
      </w:hyperlink>
    </w:p>
    <w:p w14:paraId="545A8B9B" w14:textId="77777777" w:rsidR="00787F8D" w:rsidRPr="00787F8D" w:rsidRDefault="00787F8D" w:rsidP="00787F8D">
      <w:pPr>
        <w:spacing w:after="0" w:line="240" w:lineRule="auto"/>
        <w:rPr>
          <w:sz w:val="20"/>
        </w:rPr>
      </w:pPr>
    </w:p>
    <w:p w14:paraId="2A22B7DA" w14:textId="26E77A2E" w:rsidR="0015420E" w:rsidRDefault="005308C3" w:rsidP="0015420E">
      <w:r>
        <w:t>Reversalen</w:t>
      </w:r>
      <w:r w:rsidR="00657FAC">
        <w:t xml:space="preserve"> biläggs leveransen.</w:t>
      </w:r>
    </w:p>
    <w:tbl>
      <w:tblPr>
        <w:tblStyle w:val="Tabellrutnt"/>
        <w:tblW w:w="9747" w:type="dxa"/>
        <w:tblLook w:val="04A0" w:firstRow="1" w:lastRow="0" w:firstColumn="1" w:lastColumn="0" w:noHBand="0" w:noVBand="1"/>
      </w:tblPr>
      <w:tblGrid>
        <w:gridCol w:w="5637"/>
        <w:gridCol w:w="1984"/>
        <w:gridCol w:w="2126"/>
      </w:tblGrid>
      <w:tr w:rsidR="00DA4B01" w:rsidRPr="007B3F3E" w14:paraId="430CBD3E" w14:textId="77777777" w:rsidTr="007A7198">
        <w:tc>
          <w:tcPr>
            <w:tcW w:w="9747" w:type="dxa"/>
            <w:gridSpan w:val="3"/>
            <w:tcBorders>
              <w:top w:val="nil"/>
              <w:left w:val="nil"/>
              <w:right w:val="nil"/>
            </w:tcBorders>
            <w:tcMar>
              <w:top w:w="28" w:type="dxa"/>
            </w:tcMar>
          </w:tcPr>
          <w:p w14:paraId="3AC56DA9" w14:textId="1451FFC3" w:rsidR="00DA4B01" w:rsidRPr="00E6302E" w:rsidRDefault="00DA4B01" w:rsidP="00E6302E">
            <w:pPr>
              <w:pStyle w:val="Celltext"/>
              <w:rPr>
                <w:b/>
                <w:bCs w:val="0"/>
              </w:rPr>
            </w:pPr>
            <w:r>
              <w:rPr>
                <w:b/>
                <w:bCs w:val="0"/>
              </w:rPr>
              <w:t>Beskrivning av leveransen:</w:t>
            </w:r>
          </w:p>
        </w:tc>
      </w:tr>
      <w:tr w:rsidR="007B3F3E" w:rsidRPr="007A7198" w14:paraId="3BF913EF" w14:textId="77777777" w:rsidTr="007A7198">
        <w:tc>
          <w:tcPr>
            <w:tcW w:w="5637" w:type="dxa"/>
            <w:shd w:val="clear" w:color="auto" w:fill="D9D9D9" w:themeFill="background1" w:themeFillShade="D9"/>
            <w:tcMar>
              <w:top w:w="28" w:type="dxa"/>
            </w:tcMar>
          </w:tcPr>
          <w:p w14:paraId="74262737" w14:textId="137D121D" w:rsidR="007B3F3E" w:rsidRPr="007A7198" w:rsidRDefault="007B3F3E" w:rsidP="00E6302E">
            <w:pPr>
              <w:pStyle w:val="Celltext"/>
              <w:rPr>
                <w:b/>
                <w:bCs w:val="0"/>
              </w:rPr>
            </w:pPr>
            <w:r w:rsidRPr="007A7198">
              <w:rPr>
                <w:b/>
                <w:bCs w:val="0"/>
              </w:rPr>
              <w:t>Typ av handling</w:t>
            </w:r>
          </w:p>
        </w:tc>
        <w:tc>
          <w:tcPr>
            <w:tcW w:w="1984" w:type="dxa"/>
            <w:shd w:val="clear" w:color="auto" w:fill="D9D9D9" w:themeFill="background1" w:themeFillShade="D9"/>
            <w:tcMar>
              <w:top w:w="28" w:type="dxa"/>
            </w:tcMar>
          </w:tcPr>
          <w:p w14:paraId="76BB62D0" w14:textId="60852517" w:rsidR="007B3F3E" w:rsidRPr="007A7198" w:rsidRDefault="007B3F3E" w:rsidP="00E6302E">
            <w:pPr>
              <w:pStyle w:val="Celltext"/>
              <w:rPr>
                <w:b/>
                <w:bCs w:val="0"/>
              </w:rPr>
            </w:pPr>
            <w:r w:rsidRPr="007A7198">
              <w:rPr>
                <w:b/>
                <w:bCs w:val="0"/>
              </w:rPr>
              <w:t>Tid</w:t>
            </w:r>
          </w:p>
        </w:tc>
        <w:tc>
          <w:tcPr>
            <w:tcW w:w="2126" w:type="dxa"/>
            <w:shd w:val="clear" w:color="auto" w:fill="D9D9D9" w:themeFill="background1" w:themeFillShade="D9"/>
            <w:tcMar>
              <w:top w:w="28" w:type="dxa"/>
            </w:tcMar>
          </w:tcPr>
          <w:p w14:paraId="0DCAACE4" w14:textId="5AA8EE94" w:rsidR="007B3F3E" w:rsidRPr="007A7198" w:rsidRDefault="00E6302E" w:rsidP="00E6302E">
            <w:pPr>
              <w:pStyle w:val="Celltext"/>
              <w:rPr>
                <w:b/>
                <w:bCs w:val="0"/>
              </w:rPr>
            </w:pPr>
            <w:r w:rsidRPr="007A7198">
              <w:rPr>
                <w:b/>
                <w:bCs w:val="0"/>
              </w:rPr>
              <w:t>Omfattning</w:t>
            </w:r>
          </w:p>
        </w:tc>
      </w:tr>
      <w:tr w:rsidR="007B3F3E" w:rsidRPr="007A7198" w14:paraId="775A602A" w14:textId="77777777" w:rsidTr="007A7198">
        <w:tc>
          <w:tcPr>
            <w:tcW w:w="5637" w:type="dxa"/>
            <w:tcMar>
              <w:top w:w="28" w:type="dxa"/>
            </w:tcMar>
          </w:tcPr>
          <w:p w14:paraId="5D7E9F00" w14:textId="142AC70F" w:rsidR="007B3F3E" w:rsidRPr="007A7198" w:rsidRDefault="007B3F3E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5DA6A168" w14:textId="482340D9" w:rsidR="007B3F3E" w:rsidRPr="007A7198" w:rsidRDefault="007B3F3E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5C8B0DE3" w14:textId="0B7B99BB" w:rsidR="007B3F3E" w:rsidRPr="007A7198" w:rsidRDefault="007B3F3E" w:rsidP="00E6302E">
            <w:pPr>
              <w:pStyle w:val="Celltext"/>
            </w:pPr>
          </w:p>
        </w:tc>
      </w:tr>
      <w:tr w:rsidR="007B3F3E" w:rsidRPr="007A7198" w14:paraId="460A914E" w14:textId="77777777" w:rsidTr="007A7198">
        <w:tc>
          <w:tcPr>
            <w:tcW w:w="5637" w:type="dxa"/>
            <w:tcMar>
              <w:top w:w="28" w:type="dxa"/>
            </w:tcMar>
          </w:tcPr>
          <w:p w14:paraId="61282CBB" w14:textId="4F66F6DD" w:rsidR="007B3F3E" w:rsidRPr="007A7198" w:rsidRDefault="007B3F3E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5D48FD57" w14:textId="5BCEA1DA" w:rsidR="007B3F3E" w:rsidRPr="007A7198" w:rsidRDefault="007B3F3E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542BD2AA" w14:textId="79F2DD5A" w:rsidR="007B3F3E" w:rsidRPr="007A7198" w:rsidRDefault="007B3F3E" w:rsidP="00E6302E">
            <w:pPr>
              <w:pStyle w:val="Celltext"/>
            </w:pPr>
          </w:p>
        </w:tc>
      </w:tr>
      <w:tr w:rsidR="007A7198" w:rsidRPr="007A7198" w14:paraId="6678D9CC" w14:textId="77777777" w:rsidTr="007A7198">
        <w:tc>
          <w:tcPr>
            <w:tcW w:w="5637" w:type="dxa"/>
            <w:tcMar>
              <w:top w:w="28" w:type="dxa"/>
            </w:tcMar>
          </w:tcPr>
          <w:p w14:paraId="46789216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1A892BF0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1B6756C7" w14:textId="77777777" w:rsidR="007A7198" w:rsidRPr="007A7198" w:rsidRDefault="007A7198" w:rsidP="00E6302E">
            <w:pPr>
              <w:pStyle w:val="Celltext"/>
            </w:pPr>
          </w:p>
        </w:tc>
      </w:tr>
      <w:tr w:rsidR="007A7198" w:rsidRPr="007A7198" w14:paraId="522F958A" w14:textId="77777777" w:rsidTr="007A7198">
        <w:tc>
          <w:tcPr>
            <w:tcW w:w="5637" w:type="dxa"/>
            <w:tcMar>
              <w:top w:w="28" w:type="dxa"/>
            </w:tcMar>
          </w:tcPr>
          <w:p w14:paraId="1AFEF287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41AAE2A2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53C54687" w14:textId="77777777" w:rsidR="007A7198" w:rsidRPr="007A7198" w:rsidRDefault="007A7198" w:rsidP="00E6302E">
            <w:pPr>
              <w:pStyle w:val="Celltext"/>
            </w:pPr>
          </w:p>
        </w:tc>
      </w:tr>
      <w:tr w:rsidR="007A7198" w:rsidRPr="007A7198" w14:paraId="579A3121" w14:textId="77777777" w:rsidTr="007A7198">
        <w:tc>
          <w:tcPr>
            <w:tcW w:w="5637" w:type="dxa"/>
            <w:tcMar>
              <w:top w:w="28" w:type="dxa"/>
            </w:tcMar>
          </w:tcPr>
          <w:p w14:paraId="1944AC83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7A9ADCD3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2216968C" w14:textId="77777777" w:rsidR="007A7198" w:rsidRPr="007A7198" w:rsidRDefault="007A7198" w:rsidP="00E6302E">
            <w:pPr>
              <w:pStyle w:val="Celltext"/>
            </w:pPr>
          </w:p>
        </w:tc>
      </w:tr>
      <w:tr w:rsidR="007A7198" w:rsidRPr="007A7198" w14:paraId="75199770" w14:textId="77777777" w:rsidTr="007A7198">
        <w:tc>
          <w:tcPr>
            <w:tcW w:w="5637" w:type="dxa"/>
            <w:tcMar>
              <w:top w:w="28" w:type="dxa"/>
            </w:tcMar>
          </w:tcPr>
          <w:p w14:paraId="644D8F98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0E8AA765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784473C0" w14:textId="77777777" w:rsidR="007A7198" w:rsidRPr="007A7198" w:rsidRDefault="007A7198" w:rsidP="00E6302E">
            <w:pPr>
              <w:pStyle w:val="Celltext"/>
            </w:pPr>
          </w:p>
        </w:tc>
      </w:tr>
      <w:tr w:rsidR="00C108B4" w:rsidRPr="007A7198" w14:paraId="71FD9223" w14:textId="77777777" w:rsidTr="007A7198">
        <w:tc>
          <w:tcPr>
            <w:tcW w:w="5637" w:type="dxa"/>
            <w:tcMar>
              <w:top w:w="28" w:type="dxa"/>
            </w:tcMar>
          </w:tcPr>
          <w:p w14:paraId="32216E7B" w14:textId="77777777" w:rsidR="00C108B4" w:rsidRPr="007A7198" w:rsidRDefault="00C108B4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47982E0A" w14:textId="77777777" w:rsidR="00C108B4" w:rsidRPr="007A7198" w:rsidRDefault="00C108B4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342B08CE" w14:textId="77777777" w:rsidR="00C108B4" w:rsidRPr="007A7198" w:rsidRDefault="00C108B4" w:rsidP="00E6302E">
            <w:pPr>
              <w:pStyle w:val="Celltext"/>
            </w:pPr>
          </w:p>
        </w:tc>
      </w:tr>
      <w:tr w:rsidR="00C108B4" w:rsidRPr="007A7198" w14:paraId="21F2B398" w14:textId="77777777" w:rsidTr="007A7198">
        <w:tc>
          <w:tcPr>
            <w:tcW w:w="5637" w:type="dxa"/>
            <w:tcMar>
              <w:top w:w="28" w:type="dxa"/>
            </w:tcMar>
          </w:tcPr>
          <w:p w14:paraId="5A46E15A" w14:textId="77777777" w:rsidR="00C108B4" w:rsidRPr="007A7198" w:rsidRDefault="00C108B4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6C400D50" w14:textId="77777777" w:rsidR="00C108B4" w:rsidRPr="007A7198" w:rsidRDefault="00C108B4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704BAB2C" w14:textId="77777777" w:rsidR="00C108B4" w:rsidRPr="007A7198" w:rsidRDefault="00C108B4" w:rsidP="00E6302E">
            <w:pPr>
              <w:pStyle w:val="Celltext"/>
            </w:pPr>
          </w:p>
        </w:tc>
      </w:tr>
      <w:tr w:rsidR="007A7198" w:rsidRPr="007A7198" w14:paraId="3F975D69" w14:textId="77777777" w:rsidTr="007A7198">
        <w:tc>
          <w:tcPr>
            <w:tcW w:w="5637" w:type="dxa"/>
            <w:tcMar>
              <w:top w:w="28" w:type="dxa"/>
            </w:tcMar>
          </w:tcPr>
          <w:p w14:paraId="7B6CCE2C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182E6952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478B21AA" w14:textId="77777777" w:rsidR="007A7198" w:rsidRPr="007A7198" w:rsidRDefault="007A7198" w:rsidP="00E6302E">
            <w:pPr>
              <w:pStyle w:val="Celltext"/>
            </w:pPr>
          </w:p>
        </w:tc>
      </w:tr>
      <w:tr w:rsidR="007A7198" w:rsidRPr="007A7198" w14:paraId="04B0C762" w14:textId="77777777" w:rsidTr="007A7198">
        <w:tc>
          <w:tcPr>
            <w:tcW w:w="5637" w:type="dxa"/>
            <w:tcMar>
              <w:top w:w="28" w:type="dxa"/>
            </w:tcMar>
          </w:tcPr>
          <w:p w14:paraId="530E4B8C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667508C2" w14:textId="77777777" w:rsidR="007A7198" w:rsidRPr="007A7198" w:rsidRDefault="007A7198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32DDDE95" w14:textId="77777777" w:rsidR="007A7198" w:rsidRPr="007A7198" w:rsidRDefault="007A7198" w:rsidP="00E6302E">
            <w:pPr>
              <w:pStyle w:val="Celltext"/>
            </w:pPr>
          </w:p>
        </w:tc>
      </w:tr>
      <w:tr w:rsidR="007B3F3E" w:rsidRPr="007A7198" w14:paraId="16B43161" w14:textId="77777777" w:rsidTr="007A7198">
        <w:tc>
          <w:tcPr>
            <w:tcW w:w="5637" w:type="dxa"/>
            <w:tcMar>
              <w:top w:w="28" w:type="dxa"/>
            </w:tcMar>
          </w:tcPr>
          <w:p w14:paraId="1E754AA9" w14:textId="0018264C" w:rsidR="007B3F3E" w:rsidRPr="007A7198" w:rsidRDefault="007B3F3E" w:rsidP="00E6302E">
            <w:pPr>
              <w:pStyle w:val="Celltext"/>
            </w:pPr>
          </w:p>
        </w:tc>
        <w:tc>
          <w:tcPr>
            <w:tcW w:w="1984" w:type="dxa"/>
            <w:tcMar>
              <w:top w:w="28" w:type="dxa"/>
            </w:tcMar>
          </w:tcPr>
          <w:p w14:paraId="14BDE966" w14:textId="212413CB" w:rsidR="007B3F3E" w:rsidRPr="007A7198" w:rsidRDefault="007B3F3E" w:rsidP="00E6302E">
            <w:pPr>
              <w:pStyle w:val="Celltext"/>
            </w:pPr>
          </w:p>
        </w:tc>
        <w:tc>
          <w:tcPr>
            <w:tcW w:w="2126" w:type="dxa"/>
            <w:tcMar>
              <w:top w:w="28" w:type="dxa"/>
            </w:tcMar>
          </w:tcPr>
          <w:p w14:paraId="54AFA3C7" w14:textId="1536D0A0" w:rsidR="007B3F3E" w:rsidRPr="007A7198" w:rsidRDefault="007B3F3E" w:rsidP="00E6302E">
            <w:pPr>
              <w:pStyle w:val="Celltext"/>
            </w:pPr>
          </w:p>
        </w:tc>
      </w:tr>
    </w:tbl>
    <w:p w14:paraId="49C37310" w14:textId="005BD6C1" w:rsidR="00F678AD" w:rsidRDefault="00F678AD" w:rsidP="001C68AC"/>
    <w:tbl>
      <w:tblPr>
        <w:tblStyle w:val="Tabellrutnt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0"/>
        <w:gridCol w:w="1147"/>
        <w:gridCol w:w="4300"/>
      </w:tblGrid>
      <w:tr w:rsidR="00C108B4" w14:paraId="4B2A88B9" w14:textId="77777777" w:rsidTr="00C108B4">
        <w:trPr>
          <w:trHeight w:val="449"/>
        </w:trPr>
        <w:tc>
          <w:tcPr>
            <w:tcW w:w="4300" w:type="dxa"/>
          </w:tcPr>
          <w:p w14:paraId="4D103495" w14:textId="534F82AA" w:rsidR="00C108B4" w:rsidRDefault="00C108B4" w:rsidP="00C108B4">
            <w:r>
              <w:t>För verksamheten:</w:t>
            </w:r>
          </w:p>
        </w:tc>
        <w:tc>
          <w:tcPr>
            <w:tcW w:w="1147" w:type="dxa"/>
          </w:tcPr>
          <w:p w14:paraId="01BE175E" w14:textId="77777777" w:rsidR="00C108B4" w:rsidRDefault="00C108B4" w:rsidP="00C108B4"/>
        </w:tc>
        <w:tc>
          <w:tcPr>
            <w:tcW w:w="4300" w:type="dxa"/>
            <w:vAlign w:val="bottom"/>
          </w:tcPr>
          <w:p w14:paraId="74931F74" w14:textId="6DA6EB99" w:rsidR="00C108B4" w:rsidRDefault="00C108B4" w:rsidP="00C108B4">
            <w:r>
              <w:t>För stadsarkivet:</w:t>
            </w:r>
          </w:p>
        </w:tc>
      </w:tr>
      <w:tr w:rsidR="00C108B4" w14:paraId="4E2E82D5" w14:textId="77777777" w:rsidTr="008D786D">
        <w:tc>
          <w:tcPr>
            <w:tcW w:w="4300" w:type="dxa"/>
            <w:tcBorders>
              <w:bottom w:val="single" w:sz="4" w:space="0" w:color="auto"/>
            </w:tcBorders>
            <w:vAlign w:val="bottom"/>
          </w:tcPr>
          <w:p w14:paraId="39CBFB0C" w14:textId="347EB2F6" w:rsidR="00C108B4" w:rsidRDefault="00C108B4" w:rsidP="00336CA5">
            <w:pPr>
              <w:spacing w:after="0"/>
            </w:pPr>
          </w:p>
        </w:tc>
        <w:tc>
          <w:tcPr>
            <w:tcW w:w="1147" w:type="dxa"/>
            <w:vAlign w:val="bottom"/>
          </w:tcPr>
          <w:p w14:paraId="616ACD08" w14:textId="77777777" w:rsidR="00C108B4" w:rsidRDefault="00C108B4" w:rsidP="00336CA5">
            <w:pPr>
              <w:spacing w:after="0"/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bottom"/>
          </w:tcPr>
          <w:p w14:paraId="5948854B" w14:textId="37A94FEF" w:rsidR="00C108B4" w:rsidRDefault="00C108B4" w:rsidP="00336CA5">
            <w:pPr>
              <w:spacing w:after="0"/>
            </w:pPr>
          </w:p>
        </w:tc>
      </w:tr>
      <w:tr w:rsidR="00C108B4" w14:paraId="7C247963" w14:textId="77777777" w:rsidTr="008D786D">
        <w:tc>
          <w:tcPr>
            <w:tcW w:w="4300" w:type="dxa"/>
            <w:tcBorders>
              <w:top w:val="single" w:sz="4" w:space="0" w:color="auto"/>
            </w:tcBorders>
            <w:vAlign w:val="bottom"/>
          </w:tcPr>
          <w:p w14:paraId="695E177E" w14:textId="77777777" w:rsidR="00C108B4" w:rsidRDefault="00C108B4" w:rsidP="00336CA5">
            <w:r>
              <w:t>Namn</w:t>
            </w:r>
          </w:p>
        </w:tc>
        <w:tc>
          <w:tcPr>
            <w:tcW w:w="1147" w:type="dxa"/>
            <w:vAlign w:val="bottom"/>
          </w:tcPr>
          <w:p w14:paraId="59B82F1D" w14:textId="77777777" w:rsidR="00C108B4" w:rsidRDefault="00C108B4" w:rsidP="00336CA5"/>
        </w:tc>
        <w:tc>
          <w:tcPr>
            <w:tcW w:w="4300" w:type="dxa"/>
            <w:tcBorders>
              <w:top w:val="single" w:sz="4" w:space="0" w:color="auto"/>
            </w:tcBorders>
            <w:vAlign w:val="bottom"/>
          </w:tcPr>
          <w:p w14:paraId="09F44C6C" w14:textId="756C4755" w:rsidR="00C108B4" w:rsidRDefault="00C108B4" w:rsidP="00336CA5">
            <w:r>
              <w:t>Namn</w:t>
            </w:r>
          </w:p>
        </w:tc>
      </w:tr>
      <w:tr w:rsidR="00C108B4" w14:paraId="0285A9FB" w14:textId="77777777" w:rsidTr="008D786D">
        <w:tc>
          <w:tcPr>
            <w:tcW w:w="4300" w:type="dxa"/>
            <w:tcBorders>
              <w:bottom w:val="single" w:sz="4" w:space="0" w:color="auto"/>
            </w:tcBorders>
            <w:vAlign w:val="bottom"/>
          </w:tcPr>
          <w:p w14:paraId="1E51C6F9" w14:textId="6602CACB" w:rsidR="00C108B4" w:rsidRDefault="00C108B4" w:rsidP="00336CA5">
            <w:pPr>
              <w:spacing w:after="0"/>
            </w:pPr>
          </w:p>
        </w:tc>
        <w:tc>
          <w:tcPr>
            <w:tcW w:w="1147" w:type="dxa"/>
            <w:vAlign w:val="bottom"/>
          </w:tcPr>
          <w:p w14:paraId="424B099C" w14:textId="77777777" w:rsidR="00C108B4" w:rsidRDefault="00C108B4" w:rsidP="00336CA5">
            <w:pPr>
              <w:spacing w:after="0"/>
            </w:pPr>
          </w:p>
        </w:tc>
        <w:tc>
          <w:tcPr>
            <w:tcW w:w="4300" w:type="dxa"/>
            <w:tcBorders>
              <w:bottom w:val="single" w:sz="4" w:space="0" w:color="auto"/>
            </w:tcBorders>
            <w:vAlign w:val="bottom"/>
          </w:tcPr>
          <w:p w14:paraId="53BC86A1" w14:textId="55F97AF8" w:rsidR="00C108B4" w:rsidRDefault="00C108B4" w:rsidP="00336CA5">
            <w:pPr>
              <w:spacing w:after="0"/>
            </w:pPr>
          </w:p>
        </w:tc>
      </w:tr>
      <w:tr w:rsidR="00C108B4" w14:paraId="1FF181B1" w14:textId="77777777" w:rsidTr="008D786D">
        <w:tc>
          <w:tcPr>
            <w:tcW w:w="4300" w:type="dxa"/>
            <w:tcBorders>
              <w:top w:val="single" w:sz="4" w:space="0" w:color="auto"/>
            </w:tcBorders>
            <w:vAlign w:val="bottom"/>
          </w:tcPr>
          <w:p w14:paraId="5CD6AD57" w14:textId="77777777" w:rsidR="00C108B4" w:rsidRDefault="00C108B4" w:rsidP="00336CA5">
            <w:pPr>
              <w:spacing w:after="0"/>
            </w:pPr>
            <w:r>
              <w:t>Datum</w:t>
            </w:r>
          </w:p>
        </w:tc>
        <w:tc>
          <w:tcPr>
            <w:tcW w:w="1147" w:type="dxa"/>
            <w:vAlign w:val="bottom"/>
          </w:tcPr>
          <w:p w14:paraId="32C4D46D" w14:textId="77777777" w:rsidR="00C108B4" w:rsidRDefault="00C108B4" w:rsidP="00336CA5">
            <w:pPr>
              <w:spacing w:after="0"/>
            </w:pPr>
          </w:p>
        </w:tc>
        <w:tc>
          <w:tcPr>
            <w:tcW w:w="4300" w:type="dxa"/>
            <w:tcBorders>
              <w:top w:val="single" w:sz="4" w:space="0" w:color="auto"/>
            </w:tcBorders>
            <w:vAlign w:val="bottom"/>
          </w:tcPr>
          <w:p w14:paraId="441620B4" w14:textId="5EEF55EE" w:rsidR="00C108B4" w:rsidRDefault="00C108B4" w:rsidP="00336CA5">
            <w:pPr>
              <w:spacing w:after="0"/>
            </w:pPr>
            <w:r>
              <w:t>Datum</w:t>
            </w:r>
          </w:p>
        </w:tc>
      </w:tr>
    </w:tbl>
    <w:p w14:paraId="5E4A6634" w14:textId="77777777" w:rsidR="00B77257" w:rsidRPr="002A5873" w:rsidRDefault="00B77257" w:rsidP="00C108B4"/>
    <w:sectPr w:rsidR="00B77257" w:rsidRPr="002A5873" w:rsidSect="00BF06B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8A797" w14:textId="77777777" w:rsidR="00167EEB" w:rsidRDefault="00167EEB">
      <w:r>
        <w:separator/>
      </w:r>
    </w:p>
  </w:endnote>
  <w:endnote w:type="continuationSeparator" w:id="0">
    <w:p w14:paraId="16083F0F" w14:textId="77777777" w:rsidR="00167EEB" w:rsidRDefault="00167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BB853" w14:textId="77777777" w:rsidR="00C47190" w:rsidRDefault="00C4719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661B40" w14:textId="77777777" w:rsidR="00393CEC" w:rsidRDefault="00393CEC" w:rsidP="00393CE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7311D0"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 \# "0"  \* MERGEFORMAT </w:instrText>
    </w:r>
    <w:r>
      <w:fldChar w:fldCharType="separate"/>
    </w:r>
    <w:r w:rsidR="007311D0">
      <w:rPr>
        <w:noProof/>
      </w:rPr>
      <w:t>2</w:t>
    </w:r>
    <w: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9348" w14:textId="77777777" w:rsidR="00393CEC" w:rsidRDefault="00393CEC" w:rsidP="00393CEC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7311D0">
      <w:rPr>
        <w:noProof/>
      </w:rPr>
      <w:t>1</w:t>
    </w:r>
    <w:r>
      <w:fldChar w:fldCharType="end"/>
    </w:r>
    <w:r>
      <w:t xml:space="preserve"> (</w:t>
    </w:r>
    <w:r>
      <w:fldChar w:fldCharType="begin"/>
    </w:r>
    <w:r>
      <w:instrText xml:space="preserve"> NUMPAGES  \# "0"  \* MERGEFORMAT </w:instrText>
    </w:r>
    <w:r>
      <w:fldChar w:fldCharType="separate"/>
    </w:r>
    <w:r w:rsidR="007311D0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5D594" w14:textId="77777777" w:rsidR="00167EEB" w:rsidRDefault="00167EEB">
      <w:r>
        <w:separator/>
      </w:r>
    </w:p>
  </w:footnote>
  <w:footnote w:type="continuationSeparator" w:id="0">
    <w:p w14:paraId="756522B8" w14:textId="77777777" w:rsidR="00167EEB" w:rsidRDefault="00167E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0E7D2" w14:textId="77777777" w:rsidR="00C47190" w:rsidRDefault="00C4719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6C97D" w14:textId="77777777" w:rsidR="00C47190" w:rsidRDefault="00C4719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E9DB" w14:textId="77777777" w:rsidR="00103494" w:rsidRDefault="00BF06BB" w:rsidP="009D1C0A"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31306FDB" wp14:editId="2A3FFD20">
          <wp:simplePos x="0" y="0"/>
          <wp:positionH relativeFrom="page">
            <wp:posOffset>908204</wp:posOffset>
          </wp:positionH>
          <wp:positionV relativeFrom="page">
            <wp:posOffset>781050</wp:posOffset>
          </wp:positionV>
          <wp:extent cx="1361342" cy="565200"/>
          <wp:effectExtent l="0" t="0" r="0" b="6350"/>
          <wp:wrapNone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SVV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BF4189"/>
    <w:multiLevelType w:val="hybridMultilevel"/>
    <w:tmpl w:val="D9F4F0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22421A"/>
    <w:multiLevelType w:val="hybridMultilevel"/>
    <w:tmpl w:val="DF46233E"/>
    <w:lvl w:ilvl="0" w:tplc="09FA1C24">
      <w:start w:val="30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069935">
    <w:abstractNumId w:val="8"/>
  </w:num>
  <w:num w:numId="2" w16cid:durableId="1444034025">
    <w:abstractNumId w:val="3"/>
  </w:num>
  <w:num w:numId="3" w16cid:durableId="1909462849">
    <w:abstractNumId w:val="2"/>
  </w:num>
  <w:num w:numId="4" w16cid:durableId="1523782686">
    <w:abstractNumId w:val="1"/>
  </w:num>
  <w:num w:numId="5" w16cid:durableId="587269265">
    <w:abstractNumId w:val="0"/>
  </w:num>
  <w:num w:numId="6" w16cid:durableId="1471022394">
    <w:abstractNumId w:val="9"/>
  </w:num>
  <w:num w:numId="7" w16cid:durableId="862401180">
    <w:abstractNumId w:val="7"/>
  </w:num>
  <w:num w:numId="8" w16cid:durableId="795296679">
    <w:abstractNumId w:val="6"/>
  </w:num>
  <w:num w:numId="9" w16cid:durableId="1011680764">
    <w:abstractNumId w:val="5"/>
  </w:num>
  <w:num w:numId="10" w16cid:durableId="1677149224">
    <w:abstractNumId w:val="4"/>
  </w:num>
  <w:num w:numId="11" w16cid:durableId="337780051">
    <w:abstractNumId w:val="11"/>
  </w:num>
  <w:num w:numId="12" w16cid:durableId="16125435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7190"/>
    <w:rsid w:val="0002057E"/>
    <w:rsid w:val="000300C9"/>
    <w:rsid w:val="00036794"/>
    <w:rsid w:val="00047756"/>
    <w:rsid w:val="00053819"/>
    <w:rsid w:val="00056221"/>
    <w:rsid w:val="00066828"/>
    <w:rsid w:val="0007286F"/>
    <w:rsid w:val="00082B70"/>
    <w:rsid w:val="00087FC9"/>
    <w:rsid w:val="000B6D0D"/>
    <w:rsid w:val="000B7B37"/>
    <w:rsid w:val="000C1CBB"/>
    <w:rsid w:val="000C58A5"/>
    <w:rsid w:val="000E3D39"/>
    <w:rsid w:val="000F1804"/>
    <w:rsid w:val="000F2085"/>
    <w:rsid w:val="00103494"/>
    <w:rsid w:val="00105CB6"/>
    <w:rsid w:val="00106B51"/>
    <w:rsid w:val="001074B5"/>
    <w:rsid w:val="0011566D"/>
    <w:rsid w:val="00115A3C"/>
    <w:rsid w:val="00115D4F"/>
    <w:rsid w:val="001251CD"/>
    <w:rsid w:val="00125687"/>
    <w:rsid w:val="00127A08"/>
    <w:rsid w:val="00146E86"/>
    <w:rsid w:val="00150E02"/>
    <w:rsid w:val="0015420E"/>
    <w:rsid w:val="0016554B"/>
    <w:rsid w:val="00165E0D"/>
    <w:rsid w:val="00167EEB"/>
    <w:rsid w:val="00175A1E"/>
    <w:rsid w:val="00186738"/>
    <w:rsid w:val="001907A6"/>
    <w:rsid w:val="00195644"/>
    <w:rsid w:val="001B2FB1"/>
    <w:rsid w:val="001B45E6"/>
    <w:rsid w:val="001C68AC"/>
    <w:rsid w:val="001C6B6E"/>
    <w:rsid w:val="001D6468"/>
    <w:rsid w:val="001E7692"/>
    <w:rsid w:val="001F11BC"/>
    <w:rsid w:val="001F3687"/>
    <w:rsid w:val="001F66F1"/>
    <w:rsid w:val="001F6CFF"/>
    <w:rsid w:val="00206782"/>
    <w:rsid w:val="00206D6E"/>
    <w:rsid w:val="00206E1E"/>
    <w:rsid w:val="0021063E"/>
    <w:rsid w:val="00214C1B"/>
    <w:rsid w:val="00232F32"/>
    <w:rsid w:val="00246876"/>
    <w:rsid w:val="0026228A"/>
    <w:rsid w:val="002624E4"/>
    <w:rsid w:val="00267D00"/>
    <w:rsid w:val="00270E13"/>
    <w:rsid w:val="00281750"/>
    <w:rsid w:val="00296751"/>
    <w:rsid w:val="0029711E"/>
    <w:rsid w:val="002A094B"/>
    <w:rsid w:val="002A5873"/>
    <w:rsid w:val="002A7459"/>
    <w:rsid w:val="002B181D"/>
    <w:rsid w:val="002C4231"/>
    <w:rsid w:val="002E07B7"/>
    <w:rsid w:val="002E1B3E"/>
    <w:rsid w:val="002E1E9E"/>
    <w:rsid w:val="00300B8E"/>
    <w:rsid w:val="0030348E"/>
    <w:rsid w:val="0030545E"/>
    <w:rsid w:val="003136A3"/>
    <w:rsid w:val="00316E68"/>
    <w:rsid w:val="00323BEF"/>
    <w:rsid w:val="00326B1C"/>
    <w:rsid w:val="00335BA3"/>
    <w:rsid w:val="00336CA5"/>
    <w:rsid w:val="00343963"/>
    <w:rsid w:val="00347771"/>
    <w:rsid w:val="00347944"/>
    <w:rsid w:val="003545BB"/>
    <w:rsid w:val="0037047C"/>
    <w:rsid w:val="00373AED"/>
    <w:rsid w:val="003761A7"/>
    <w:rsid w:val="00377284"/>
    <w:rsid w:val="00380DEE"/>
    <w:rsid w:val="00393CEC"/>
    <w:rsid w:val="003C64F8"/>
    <w:rsid w:val="003D1C38"/>
    <w:rsid w:val="003D4CDB"/>
    <w:rsid w:val="003E2241"/>
    <w:rsid w:val="003E3864"/>
    <w:rsid w:val="003F2336"/>
    <w:rsid w:val="003F24BD"/>
    <w:rsid w:val="003F557B"/>
    <w:rsid w:val="004054EF"/>
    <w:rsid w:val="004062D6"/>
    <w:rsid w:val="004153EC"/>
    <w:rsid w:val="00416462"/>
    <w:rsid w:val="00420873"/>
    <w:rsid w:val="00420E05"/>
    <w:rsid w:val="00426F88"/>
    <w:rsid w:val="00436599"/>
    <w:rsid w:val="00437DE4"/>
    <w:rsid w:val="0044072A"/>
    <w:rsid w:val="0045237E"/>
    <w:rsid w:val="00467DC3"/>
    <w:rsid w:val="00476310"/>
    <w:rsid w:val="0048002C"/>
    <w:rsid w:val="00486001"/>
    <w:rsid w:val="004904A4"/>
    <w:rsid w:val="004921EF"/>
    <w:rsid w:val="00494367"/>
    <w:rsid w:val="004979F1"/>
    <w:rsid w:val="004D027A"/>
    <w:rsid w:val="004D098B"/>
    <w:rsid w:val="004D3109"/>
    <w:rsid w:val="004D4729"/>
    <w:rsid w:val="004D7CA6"/>
    <w:rsid w:val="004F4BD6"/>
    <w:rsid w:val="00502B4C"/>
    <w:rsid w:val="005077BC"/>
    <w:rsid w:val="00511705"/>
    <w:rsid w:val="005278CB"/>
    <w:rsid w:val="005303AD"/>
    <w:rsid w:val="005308C3"/>
    <w:rsid w:val="00537887"/>
    <w:rsid w:val="00552D4E"/>
    <w:rsid w:val="0056128D"/>
    <w:rsid w:val="0056361F"/>
    <w:rsid w:val="00570545"/>
    <w:rsid w:val="00571A16"/>
    <w:rsid w:val="0057462F"/>
    <w:rsid w:val="00575432"/>
    <w:rsid w:val="00582B88"/>
    <w:rsid w:val="0058784B"/>
    <w:rsid w:val="005933D9"/>
    <w:rsid w:val="005A6388"/>
    <w:rsid w:val="005A67C8"/>
    <w:rsid w:val="005A7314"/>
    <w:rsid w:val="005A7383"/>
    <w:rsid w:val="005B55E2"/>
    <w:rsid w:val="005C1D4D"/>
    <w:rsid w:val="005C70CB"/>
    <w:rsid w:val="005C7DB5"/>
    <w:rsid w:val="005D68D5"/>
    <w:rsid w:val="006030A4"/>
    <w:rsid w:val="006227DB"/>
    <w:rsid w:val="00626B8C"/>
    <w:rsid w:val="006314A6"/>
    <w:rsid w:val="006324B4"/>
    <w:rsid w:val="00636F29"/>
    <w:rsid w:val="00644147"/>
    <w:rsid w:val="00652E92"/>
    <w:rsid w:val="00654979"/>
    <w:rsid w:val="00657FAC"/>
    <w:rsid w:val="00660F4B"/>
    <w:rsid w:val="00662F29"/>
    <w:rsid w:val="006707E7"/>
    <w:rsid w:val="006708A9"/>
    <w:rsid w:val="00686718"/>
    <w:rsid w:val="0068798A"/>
    <w:rsid w:val="00687FC6"/>
    <w:rsid w:val="00692D70"/>
    <w:rsid w:val="006A18BB"/>
    <w:rsid w:val="006A5CEE"/>
    <w:rsid w:val="006A6A0B"/>
    <w:rsid w:val="006B4C72"/>
    <w:rsid w:val="006C3874"/>
    <w:rsid w:val="006D7094"/>
    <w:rsid w:val="006E1224"/>
    <w:rsid w:val="006E5AD9"/>
    <w:rsid w:val="006E74C7"/>
    <w:rsid w:val="006F2EF4"/>
    <w:rsid w:val="006F5449"/>
    <w:rsid w:val="006F5DF2"/>
    <w:rsid w:val="006F665F"/>
    <w:rsid w:val="00706578"/>
    <w:rsid w:val="0071029A"/>
    <w:rsid w:val="007137D3"/>
    <w:rsid w:val="00713F1A"/>
    <w:rsid w:val="0072610E"/>
    <w:rsid w:val="007311D0"/>
    <w:rsid w:val="0073579D"/>
    <w:rsid w:val="00764783"/>
    <w:rsid w:val="00777E23"/>
    <w:rsid w:val="0078536C"/>
    <w:rsid w:val="00787F8D"/>
    <w:rsid w:val="0079257A"/>
    <w:rsid w:val="007A7198"/>
    <w:rsid w:val="007B3F3E"/>
    <w:rsid w:val="007B63EE"/>
    <w:rsid w:val="007B6783"/>
    <w:rsid w:val="007B77C6"/>
    <w:rsid w:val="007B7D70"/>
    <w:rsid w:val="007C091F"/>
    <w:rsid w:val="007C3ED2"/>
    <w:rsid w:val="007C6E9F"/>
    <w:rsid w:val="007D1B09"/>
    <w:rsid w:val="007D6754"/>
    <w:rsid w:val="007E026E"/>
    <w:rsid w:val="007E1107"/>
    <w:rsid w:val="007E4089"/>
    <w:rsid w:val="007E50B3"/>
    <w:rsid w:val="008051C2"/>
    <w:rsid w:val="00813ACE"/>
    <w:rsid w:val="00840AB9"/>
    <w:rsid w:val="00846139"/>
    <w:rsid w:val="008534F7"/>
    <w:rsid w:val="00856ABE"/>
    <w:rsid w:val="00860183"/>
    <w:rsid w:val="00862662"/>
    <w:rsid w:val="008649F7"/>
    <w:rsid w:val="00864C0F"/>
    <w:rsid w:val="00881403"/>
    <w:rsid w:val="00890E73"/>
    <w:rsid w:val="00890EFF"/>
    <w:rsid w:val="00892647"/>
    <w:rsid w:val="0089376F"/>
    <w:rsid w:val="0089482B"/>
    <w:rsid w:val="008A3D42"/>
    <w:rsid w:val="008A46DF"/>
    <w:rsid w:val="008B0C68"/>
    <w:rsid w:val="008B142F"/>
    <w:rsid w:val="008B61F8"/>
    <w:rsid w:val="008B73D7"/>
    <w:rsid w:val="008B7F5E"/>
    <w:rsid w:val="008C2D06"/>
    <w:rsid w:val="008D786D"/>
    <w:rsid w:val="008E02F3"/>
    <w:rsid w:val="008E37FE"/>
    <w:rsid w:val="008E4E9A"/>
    <w:rsid w:val="008F5A70"/>
    <w:rsid w:val="008F7566"/>
    <w:rsid w:val="00900DEA"/>
    <w:rsid w:val="0090149F"/>
    <w:rsid w:val="0091224D"/>
    <w:rsid w:val="00926F5C"/>
    <w:rsid w:val="00926FF9"/>
    <w:rsid w:val="00940292"/>
    <w:rsid w:val="00940784"/>
    <w:rsid w:val="00941A54"/>
    <w:rsid w:val="009443B5"/>
    <w:rsid w:val="00945A6F"/>
    <w:rsid w:val="00957BAC"/>
    <w:rsid w:val="009614DC"/>
    <w:rsid w:val="00961D00"/>
    <w:rsid w:val="009652C7"/>
    <w:rsid w:val="00976E76"/>
    <w:rsid w:val="00977F6C"/>
    <w:rsid w:val="009864CE"/>
    <w:rsid w:val="009A6435"/>
    <w:rsid w:val="009B459F"/>
    <w:rsid w:val="009B49E4"/>
    <w:rsid w:val="009C0AC2"/>
    <w:rsid w:val="009C5519"/>
    <w:rsid w:val="009C74A5"/>
    <w:rsid w:val="009D0323"/>
    <w:rsid w:val="009D1C0A"/>
    <w:rsid w:val="009D7CF9"/>
    <w:rsid w:val="009E2EB8"/>
    <w:rsid w:val="009E4B63"/>
    <w:rsid w:val="009F26E6"/>
    <w:rsid w:val="009F5BF5"/>
    <w:rsid w:val="00A03EAA"/>
    <w:rsid w:val="00A0495E"/>
    <w:rsid w:val="00A04A12"/>
    <w:rsid w:val="00A11040"/>
    <w:rsid w:val="00A160F8"/>
    <w:rsid w:val="00A17759"/>
    <w:rsid w:val="00A20070"/>
    <w:rsid w:val="00A26365"/>
    <w:rsid w:val="00A32CD7"/>
    <w:rsid w:val="00A37B10"/>
    <w:rsid w:val="00A63B7E"/>
    <w:rsid w:val="00A667EF"/>
    <w:rsid w:val="00A715CB"/>
    <w:rsid w:val="00A750E8"/>
    <w:rsid w:val="00A841DF"/>
    <w:rsid w:val="00A84F45"/>
    <w:rsid w:val="00A908D0"/>
    <w:rsid w:val="00A934AD"/>
    <w:rsid w:val="00A964FD"/>
    <w:rsid w:val="00A97E48"/>
    <w:rsid w:val="00AA4CBF"/>
    <w:rsid w:val="00AA5C33"/>
    <w:rsid w:val="00AA6E82"/>
    <w:rsid w:val="00AC1129"/>
    <w:rsid w:val="00AC7842"/>
    <w:rsid w:val="00AD2D44"/>
    <w:rsid w:val="00AD6018"/>
    <w:rsid w:val="00AE1E8E"/>
    <w:rsid w:val="00AE4E42"/>
    <w:rsid w:val="00AE53AB"/>
    <w:rsid w:val="00AE7391"/>
    <w:rsid w:val="00AF2F35"/>
    <w:rsid w:val="00B11557"/>
    <w:rsid w:val="00B13B39"/>
    <w:rsid w:val="00B172F2"/>
    <w:rsid w:val="00B3057D"/>
    <w:rsid w:val="00B347CB"/>
    <w:rsid w:val="00B37593"/>
    <w:rsid w:val="00B41861"/>
    <w:rsid w:val="00B43523"/>
    <w:rsid w:val="00B43E93"/>
    <w:rsid w:val="00B44B18"/>
    <w:rsid w:val="00B45E01"/>
    <w:rsid w:val="00B50EF1"/>
    <w:rsid w:val="00B51596"/>
    <w:rsid w:val="00B5457E"/>
    <w:rsid w:val="00B5661A"/>
    <w:rsid w:val="00B5689D"/>
    <w:rsid w:val="00B574D2"/>
    <w:rsid w:val="00B63974"/>
    <w:rsid w:val="00B6673D"/>
    <w:rsid w:val="00B75AB8"/>
    <w:rsid w:val="00B77257"/>
    <w:rsid w:val="00B8349B"/>
    <w:rsid w:val="00B83A05"/>
    <w:rsid w:val="00B853B9"/>
    <w:rsid w:val="00BA1C8E"/>
    <w:rsid w:val="00BA4F72"/>
    <w:rsid w:val="00BB0BC6"/>
    <w:rsid w:val="00BB7F43"/>
    <w:rsid w:val="00BE08DA"/>
    <w:rsid w:val="00BE0EE0"/>
    <w:rsid w:val="00BE5942"/>
    <w:rsid w:val="00BE6CC4"/>
    <w:rsid w:val="00BF06BB"/>
    <w:rsid w:val="00C108B4"/>
    <w:rsid w:val="00C3332E"/>
    <w:rsid w:val="00C35CE7"/>
    <w:rsid w:val="00C41E53"/>
    <w:rsid w:val="00C421B2"/>
    <w:rsid w:val="00C47190"/>
    <w:rsid w:val="00C54017"/>
    <w:rsid w:val="00C55D4A"/>
    <w:rsid w:val="00C568F3"/>
    <w:rsid w:val="00C57870"/>
    <w:rsid w:val="00C67866"/>
    <w:rsid w:val="00C72335"/>
    <w:rsid w:val="00C90B9E"/>
    <w:rsid w:val="00C92A83"/>
    <w:rsid w:val="00C948C9"/>
    <w:rsid w:val="00CA19E3"/>
    <w:rsid w:val="00CB51BB"/>
    <w:rsid w:val="00CC7B84"/>
    <w:rsid w:val="00CD08F3"/>
    <w:rsid w:val="00CD3EAC"/>
    <w:rsid w:val="00CF5E89"/>
    <w:rsid w:val="00CF6743"/>
    <w:rsid w:val="00D134E2"/>
    <w:rsid w:val="00D228A4"/>
    <w:rsid w:val="00D234B1"/>
    <w:rsid w:val="00D30A44"/>
    <w:rsid w:val="00D35126"/>
    <w:rsid w:val="00D35AC9"/>
    <w:rsid w:val="00D36BB4"/>
    <w:rsid w:val="00D37143"/>
    <w:rsid w:val="00D378E1"/>
    <w:rsid w:val="00D414A3"/>
    <w:rsid w:val="00D43F9E"/>
    <w:rsid w:val="00D5517C"/>
    <w:rsid w:val="00D55CC7"/>
    <w:rsid w:val="00D826DC"/>
    <w:rsid w:val="00D92A5B"/>
    <w:rsid w:val="00DA2E9A"/>
    <w:rsid w:val="00DA4465"/>
    <w:rsid w:val="00DA4B01"/>
    <w:rsid w:val="00DC28C8"/>
    <w:rsid w:val="00DC5B79"/>
    <w:rsid w:val="00DD0189"/>
    <w:rsid w:val="00DE5676"/>
    <w:rsid w:val="00DE7CAF"/>
    <w:rsid w:val="00DF19A6"/>
    <w:rsid w:val="00DF7F63"/>
    <w:rsid w:val="00E0685A"/>
    <w:rsid w:val="00E229FF"/>
    <w:rsid w:val="00E355AD"/>
    <w:rsid w:val="00E403CA"/>
    <w:rsid w:val="00E52B68"/>
    <w:rsid w:val="00E55920"/>
    <w:rsid w:val="00E570FA"/>
    <w:rsid w:val="00E6302E"/>
    <w:rsid w:val="00E72D99"/>
    <w:rsid w:val="00E72E6A"/>
    <w:rsid w:val="00E80412"/>
    <w:rsid w:val="00E8084A"/>
    <w:rsid w:val="00E8324E"/>
    <w:rsid w:val="00E854EC"/>
    <w:rsid w:val="00E85978"/>
    <w:rsid w:val="00E86DE3"/>
    <w:rsid w:val="00E9514C"/>
    <w:rsid w:val="00E96E16"/>
    <w:rsid w:val="00EA5652"/>
    <w:rsid w:val="00EB12B4"/>
    <w:rsid w:val="00EB1A19"/>
    <w:rsid w:val="00EB3AB4"/>
    <w:rsid w:val="00EB7A86"/>
    <w:rsid w:val="00EC348E"/>
    <w:rsid w:val="00ED1CFF"/>
    <w:rsid w:val="00EE25C6"/>
    <w:rsid w:val="00EF0526"/>
    <w:rsid w:val="00F05039"/>
    <w:rsid w:val="00F11510"/>
    <w:rsid w:val="00F16841"/>
    <w:rsid w:val="00F17240"/>
    <w:rsid w:val="00F2157A"/>
    <w:rsid w:val="00F36A6B"/>
    <w:rsid w:val="00F36A9D"/>
    <w:rsid w:val="00F44F62"/>
    <w:rsid w:val="00F54CAF"/>
    <w:rsid w:val="00F6128C"/>
    <w:rsid w:val="00F62AD7"/>
    <w:rsid w:val="00F678AD"/>
    <w:rsid w:val="00F76AB5"/>
    <w:rsid w:val="00F9248D"/>
    <w:rsid w:val="00F9459C"/>
    <w:rsid w:val="00FA203C"/>
    <w:rsid w:val="00FA415A"/>
    <w:rsid w:val="00FA7396"/>
    <w:rsid w:val="00FB20B6"/>
    <w:rsid w:val="00FB6BF4"/>
    <w:rsid w:val="00FC0632"/>
    <w:rsid w:val="00FC3770"/>
    <w:rsid w:val="00FC5D09"/>
    <w:rsid w:val="00FD3D0A"/>
    <w:rsid w:val="00FD6A2F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3A5190D2"/>
  <w15:docId w15:val="{3ABBC97B-9EAD-4B9D-BB5F-E8A1A147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3B9"/>
    <w:pPr>
      <w:spacing w:after="12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9652C7"/>
    <w:pPr>
      <w:keepNext/>
      <w:spacing w:before="480" w:after="24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9652C7"/>
    <w:pPr>
      <w:keepNext/>
      <w:spacing w:before="480" w:after="240" w:line="240" w:lineRule="auto"/>
      <w:outlineLvl w:val="1"/>
    </w:pPr>
    <w:rPr>
      <w:rFonts w:cs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9652C7"/>
    <w:pPr>
      <w:keepNext/>
      <w:spacing w:before="480" w:after="24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">
    <w:name w:val="Table Grid"/>
    <w:basedOn w:val="Normaltabell"/>
    <w:uiPriority w:val="59"/>
    <w:rsid w:val="0010349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1B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link w:val="Sidhuvud"/>
    <w:uiPriority w:val="99"/>
    <w:rsid w:val="001B45E6"/>
    <w:rPr>
      <w:sz w:val="24"/>
      <w:lang w:eastAsia="en-US"/>
    </w:rPr>
  </w:style>
  <w:style w:type="paragraph" w:styleId="Sidfot">
    <w:name w:val="footer"/>
    <w:basedOn w:val="Normal"/>
    <w:link w:val="SidfotChar"/>
    <w:unhideWhenUsed/>
    <w:rsid w:val="001B45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link w:val="Sidfot"/>
    <w:rsid w:val="001B45E6"/>
    <w:rPr>
      <w:sz w:val="24"/>
      <w:lang w:eastAsia="en-US"/>
    </w:rPr>
  </w:style>
  <w:style w:type="paragraph" w:styleId="Liststycke">
    <w:name w:val="List Paragraph"/>
    <w:basedOn w:val="Normal"/>
    <w:uiPriority w:val="34"/>
    <w:rsid w:val="0015420E"/>
    <w:pPr>
      <w:ind w:left="720"/>
      <w:contextualSpacing/>
    </w:pPr>
  </w:style>
  <w:style w:type="paragraph" w:customStyle="1" w:styleId="Celltext">
    <w:name w:val="Celltext"/>
    <w:basedOn w:val="Normal"/>
    <w:link w:val="CelltextChar"/>
    <w:qFormat/>
    <w:rsid w:val="00E6302E"/>
    <w:pPr>
      <w:spacing w:after="0"/>
    </w:pPr>
    <w:rPr>
      <w:rFonts w:eastAsia="Calibri" w:cs="Arial"/>
      <w:bCs/>
      <w:szCs w:val="24"/>
      <w:lang w:eastAsia="sv-SE"/>
    </w:rPr>
  </w:style>
  <w:style w:type="character" w:customStyle="1" w:styleId="CelltextChar">
    <w:name w:val="Celltext Char"/>
    <w:basedOn w:val="Standardstycketeckensnitt"/>
    <w:link w:val="Celltext"/>
    <w:rsid w:val="00E6302E"/>
    <w:rPr>
      <w:rFonts w:ascii="Calibri" w:eastAsia="Calibri" w:hAnsi="Calibri" w:cs="Arial"/>
      <w:bCs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73579D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35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ntranet.umea.se/sidor/serviceochstodiarbetet/dokumentocharendehantering/arkiverin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Kvalitet\mallRutin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4440A4A0970F488123701789E22AF1" ma:contentTypeVersion="61" ma:contentTypeDescription="Skapa ett nytt dokument." ma:contentTypeScope="" ma:versionID="7d619eafd865c1afab3c958997d50b83">
  <xsd:schema xmlns:xsd="http://www.w3.org/2001/XMLSchema" xmlns:xs="http://www.w3.org/2001/XMLSchema" xmlns:p="http://schemas.microsoft.com/office/2006/metadata/properties" xmlns:ns1="http://schemas.microsoft.com/sharepoint/v3" xmlns:ns2="9159f9fb-d6c8-4be0-b12f-9a605b43a8dc" xmlns:ns3="91136263-5afd-4e35-8c43-b637215ab5b9" xmlns:ns4="http://schemas.microsoft.com/sharepoint/v4" targetNamespace="http://schemas.microsoft.com/office/2006/metadata/properties" ma:root="true" ma:fieldsID="df04b89fd6f5ad33c784466100f2efb9" ns1:_="" ns2:_="" ns3:_="" ns4:_="">
    <xsd:import namespace="http://schemas.microsoft.com/sharepoint/v3"/>
    <xsd:import namespace="9159f9fb-d6c8-4be0-b12f-9a605b43a8dc"/>
    <xsd:import namespace="91136263-5afd-4e35-8c43-b637215ab5b9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kumentansvarig" minOccurs="0"/>
                <xsd:element ref="ns2:AktuellStatus" minOccurs="0"/>
                <xsd:element ref="ns2:TaxCatchAll" minOccurs="0"/>
                <xsd:element ref="ns2:d3cb7a04c22f4e7aba7c4b43064cd0ac" minOccurs="0"/>
                <xsd:element ref="ns2:pb02d967967c4bac9b2b7b09e9d90633" minOccurs="0"/>
                <xsd:element ref="ns1:PublishingExpirationDate" minOccurs="0"/>
                <xsd:element ref="ns2:k6c7b1ccbb124b60a2c947f74bb29c0e" minOccurs="0"/>
                <xsd:element ref="ns2:fecc8edadbc14a35a59acbc136df6053" minOccurs="0"/>
                <xsd:element ref="ns3:MediaServiceMetadata" minOccurs="0"/>
                <xsd:element ref="ns3:MediaServiceFastMetadata" minOccurs="0"/>
                <xsd:element ref="ns1:PublishingStartDate" minOccurs="0"/>
                <xsd:element ref="ns3:gf13d82fd7464b2d9f21a1149bbbd7bc" minOccurs="0"/>
                <xsd:element ref="ns4:IconOverlay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14" nillable="true" ma:displayName="Schemalagt slutdatum" ma:description="" ma:hidden="true" ma:internalName="PublishingExpirationDate" ma:readOnly="false">
      <xsd:simpleType>
        <xsd:restriction base="dms:Unknown"/>
      </xsd:simpleType>
    </xsd:element>
    <xsd:element name="PublishingStartDate" ma:index="24" nillable="true" ma:displayName="Schemalagt startdatum" ma:description="" ma:hidden="true" ma:internalName="PublishingStart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59f9fb-d6c8-4be0-b12f-9a605b43a8dc" elementFormDefault="qualified">
    <xsd:import namespace="http://schemas.microsoft.com/office/2006/documentManagement/types"/>
    <xsd:import namespace="http://schemas.microsoft.com/office/infopath/2007/PartnerControls"/>
    <xsd:element name="Dokumentansvarig" ma:index="3" nillable="true" ma:displayName="Dokumentansvarig" ma:indexed="true" ma:list="UserInfo" ma:SharePointGroup="0" ma:internalName="Dokumentansvar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ktuellStatus" ma:index="8" nillable="true" ma:displayName="Dokumentstatus" ma:default="Godkänt" ma:format="Dropdown" ma:indexed="true" ma:internalName="AktuellStatus" ma:readOnly="false">
      <xsd:simpleType>
        <xsd:restriction base="dms:Choice">
          <xsd:enumeration value="Under arbete"/>
          <xsd:enumeration value="Godkänt"/>
          <xsd:enumeration value="Inaktuellt"/>
          <xsd:enumeration value="Original"/>
        </xsd:restriction>
      </xsd:simpleType>
    </xsd:element>
    <xsd:element name="TaxCatchAll" ma:index="10" nillable="true" ma:displayName="Taxonomy Catch All Column" ma:hidden="true" ma:list="{d2ba8ad8-6f2f-48a4-a06c-cda1d060febe}" ma:internalName="TaxCatchAll" ma:showField="CatchAllData" ma:web="9159f9fb-d6c8-4be0-b12f-9a605b43a8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3cb7a04c22f4e7aba7c4b43064cd0ac" ma:index="11" ma:taxonomy="true" ma:internalName="d3cb7a04c22f4e7aba7c4b43064cd0ac" ma:taxonomyFieldName="Dokumentagare" ma:displayName="Dokumentägare" ma:indexed="true" ma:readOnly="false" ma:default="" ma:fieldId="{d3cb7a04-c22f-4e7a-ba7c-4b43064cd0ac}" ma:sspId="82a7474d-3f0b-41ad-b5d4-4a0ddb261a01" ma:termSetId="bf84140c-e813-4586-9557-52faa09a3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b02d967967c4bac9b2b7b09e9d90633" ma:index="13" nillable="true" ma:taxonomy="true" ma:internalName="pb02d967967c4bac9b2b7b09e9d90633" ma:taxonomyFieldName="M_x00e4_rkning" ma:displayName="Märkning" ma:readOnly="false" ma:fieldId="{9b02d967-967c-4bac-9b2b-7b09e9d90633}" ma:taxonomyMulti="true" ma:sspId="82a7474d-3f0b-41ad-b5d4-4a0ddb261a01" ma:termSetId="d58360c9-1308-449d-a23d-c0dad1ed7b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6c7b1ccbb124b60a2c947f74bb29c0e" ma:index="15" ma:taxonomy="true" ma:internalName="k6c7b1ccbb124b60a2c947f74bb29c0e" ma:taxonomyFieldName="BerordVerksamhet" ma:displayName="Berörd verksamhet" ma:readOnly="false" ma:default="" ma:fieldId="{46c7b1cc-bb12-4b60-a2c9-47f74bb29c0e}" ma:taxonomyMulti="true" ma:sspId="82a7474d-3f0b-41ad-b5d4-4a0ddb261a01" ma:termSetId="bf84140c-e813-4586-9557-52faa09a36b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cc8edadbc14a35a59acbc136df6053" ma:index="19" ma:taxonomy="true" ma:internalName="fecc8edadbc14a35a59acbc136df6053" ma:taxonomyFieldName="Dokumenttyp" ma:displayName="Dokumenttyp" ma:indexed="true" ma:readOnly="false" ma:default="" ma:fieldId="{fecc8eda-dbc1-4a35-a59a-cbc136df6053}" ma:sspId="82a7474d-3f0b-41ad-b5d4-4a0ddb261a01" ma:termSetId="502198ff-6481-4356-a945-4a4e3487bf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7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136263-5afd-4e35-8c43-b637215ab5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gf13d82fd7464b2d9f21a1149bbbd7bc" ma:index="25" nillable="true" ma:taxonomy="true" ma:internalName="gf13d82fd7464b2d9f21a1149bbbd7bc" ma:taxonomyFieldName="Gruppering" ma:displayName="Gruppering" ma:default="" ma:fieldId="{0f13d82f-d746-4b2d-9f21-a1149bbbd7bc}" ma:sspId="82a7474d-3f0b-41ad-b5d4-4a0ddb261a01" ma:termSetId="4ed88ae1-6559-41cf-bed3-14f5531b01b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Tags" ma:index="29" nillable="true" ma:displayName="Tags" ma:internalName="MediaServiceAutoTags" ma:readOnly="true">
      <xsd:simpleType>
        <xsd:restriction base="dms:Text"/>
      </xsd:simpleType>
    </xsd:element>
    <xsd:element name="MediaServiceOCR" ma:index="3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f13d82fd7464b2d9f21a1149bbbd7bc xmlns="91136263-5afd-4e35-8c43-b637215ab5b9">
      <Terms xmlns="http://schemas.microsoft.com/office/infopath/2007/PartnerControls"/>
    </gf13d82fd7464b2d9f21a1149bbbd7bc>
    <TaxCatchAll xmlns="9159f9fb-d6c8-4be0-b12f-9a605b43a8dc">
      <Value>6</Value>
      <Value>67</Value>
      <Value>57</Value>
    </TaxCatchAll>
    <k6c7b1ccbb124b60a2c947f74bb29c0e xmlns="9159f9fb-d6c8-4be0-b12f-9a605b43a8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Kommunövergripande</TermName>
          <TermId xmlns="http://schemas.microsoft.com/office/infopath/2007/PartnerControls">4534cc41-5ba6-48e9-bee0-921166016a33</TermId>
        </TermInfo>
        <TermInfo xmlns="http://schemas.microsoft.com/office/infopath/2007/PartnerControls">
          <TermName xmlns="http://schemas.microsoft.com/office/infopath/2007/PartnerControls">Stadsarkivet</TermName>
          <TermId xmlns="http://schemas.microsoft.com/office/infopath/2007/PartnerControls">73f84d93-e10b-47f1-80bb-44d750096cc9</TermId>
        </TermInfo>
      </Terms>
    </k6c7b1ccbb124b60a2c947f74bb29c0e>
    <d3cb7a04c22f4e7aba7c4b43064cd0ac xmlns="9159f9fb-d6c8-4be0-b12f-9a605b43a8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Stadsarkivet</TermName>
          <TermId xmlns="http://schemas.microsoft.com/office/infopath/2007/PartnerControls">73f84d93-e10b-47f1-80bb-44d750096cc9</TermId>
        </TermInfo>
      </Terms>
    </d3cb7a04c22f4e7aba7c4b43064cd0ac>
    <AktuellStatus xmlns="9159f9fb-d6c8-4be0-b12f-9a605b43a8dc">Godkänt</AktuellStatus>
    <pb02d967967c4bac9b2b7b09e9d90633 xmlns="9159f9fb-d6c8-4be0-b12f-9a605b43a8dc">
      <Terms xmlns="http://schemas.microsoft.com/office/infopath/2007/PartnerControls"/>
    </pb02d967967c4bac9b2b7b09e9d90633>
    <IconOverlay xmlns="http://schemas.microsoft.com/sharepoint/v4" xsi:nil="true"/>
    <fecc8edadbc14a35a59acbc136df6053 xmlns="9159f9fb-d6c8-4be0-b12f-9a605b43a8d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Mall</TermName>
          <TermId xmlns="http://schemas.microsoft.com/office/infopath/2007/PartnerControls">2d0de3ad-f63b-407d-9169-d2e7ba8593ed</TermId>
        </TermInfo>
      </Terms>
    </fecc8edadbc14a35a59acbc136df6053>
    <PublishingExpirationDate xmlns="http://schemas.microsoft.com/sharepoint/v3" xsi:nil="true"/>
    <Dokumentansvarig xmlns="9159f9fb-d6c8-4be0-b12f-9a605b43a8dc">
      <UserInfo>
        <DisplayName>Calle Cedervärn</DisplayName>
        <AccountId>2363</AccountId>
        <AccountType/>
      </UserInfo>
    </Dokumentansvarig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E89A20-4959-4AB1-9D95-309591EE65F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BAF0B2-5E0A-4A8E-ADAA-7EBB9524AE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159f9fb-d6c8-4be0-b12f-9a605b43a8dc"/>
    <ds:schemaRef ds:uri="91136263-5afd-4e35-8c43-b637215ab5b9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C29A97D-0E28-4F8B-9F79-FCD8A5CB42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9BCC36F-5923-4DFC-B5EF-215F71F39AEC}">
  <ds:schemaRefs>
    <ds:schemaRef ds:uri="http://schemas.microsoft.com/office/2006/metadata/properties"/>
    <ds:schemaRef ds:uri="http://schemas.microsoft.com/office/infopath/2007/PartnerControls"/>
    <ds:schemaRef ds:uri="91136263-5afd-4e35-8c43-b637215ab5b9"/>
    <ds:schemaRef ds:uri="9159f9fb-d6c8-4be0-b12f-9a605b43a8dc"/>
    <ds:schemaRef ds:uri="http://schemas.microsoft.com/sharepoint/v4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mallRutin</Template>
  <TotalTime>1</TotalTime>
  <Pages>1</Pages>
  <Words>104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Rutin</vt:lpstr>
    </vt:vector>
  </TitlesOfParts>
  <Company>Umeå kommun</Company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Leveransreversal</dc:title>
  <dc:creator>Calle Cedervärn</dc:creator>
  <cp:lastModifiedBy>Calle Cedervärn</cp:lastModifiedBy>
  <cp:revision>5</cp:revision>
  <cp:lastPrinted>2021-11-25T09:39:00Z</cp:lastPrinted>
  <dcterms:created xsi:type="dcterms:W3CDTF">2021-11-25T10:35:00Z</dcterms:created>
  <dcterms:modified xsi:type="dcterms:W3CDTF">2023-02-08T11:21:00Z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0x010100F34440A4A0970F488123701789E22AF1</vt:lpwstr>
  </property>
  <property fmtid="{D5CDD505-2E9C-101B-9397-08002B2CF9AE}" pid="3" name="Dokumentagare">
    <vt:lpwstr>6;#Stadsarkivet|73f84d93-e10b-47f1-80bb-44d750096cc9</vt:lpwstr>
  </property>
  <property fmtid="{D5CDD505-2E9C-101B-9397-08002B2CF9AE}" pid="4" name="Dokumenttyp">
    <vt:lpwstr>57;#Mall|2d0de3ad-f63b-407d-9169-d2e7ba8593ed</vt:lpwstr>
  </property>
  <property fmtid="{D5CDD505-2E9C-101B-9397-08002B2CF9AE}" pid="5" name="Gruppering">
    <vt:lpwstr/>
  </property>
  <property fmtid="{D5CDD505-2E9C-101B-9397-08002B2CF9AE}" pid="6" name="M_x00e4_rkning">
    <vt:lpwstr/>
  </property>
  <property fmtid="{D5CDD505-2E9C-101B-9397-08002B2CF9AE}" pid="7" name="BerordVerksamhet">
    <vt:lpwstr>67;#Kommunövergripande|4534cc41-5ba6-48e9-bee0-921166016a33;#6;#Stadsarkivet|73f84d93-e10b-47f1-80bb-44d750096cc9</vt:lpwstr>
  </property>
  <property fmtid="{D5CDD505-2E9C-101B-9397-08002B2CF9AE}" pid="8" name="Märkning">
    <vt:lpwstr/>
  </property>
</Properties>
</file>